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A315C" w:rsidRDefault="004A315C" w:rsidP="004A315C">
      <w:pPr>
        <w:ind w:right="-94"/>
        <w:rPr>
          <w:rFonts w:ascii="Verdana" w:hAnsi="Verdana"/>
          <w:b/>
          <w:lang w:val="bg-BG"/>
        </w:rPr>
      </w:pPr>
      <w:r w:rsidRPr="00A7399A">
        <w:rPr>
          <w:rFonts w:ascii="Verdana" w:hAnsi="Verdana"/>
          <w:b/>
          <w:lang w:val="bg-BG"/>
        </w:rPr>
        <w:t>„РОВЕН ГРУП“ ЕООД</w:t>
      </w:r>
    </w:p>
    <w:p w:rsidR="002557CD" w:rsidRDefault="002557CD" w:rsidP="007B36B5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A315C">
        <w:rPr>
          <w:rFonts w:ascii="Verdana" w:hAnsi="Verdana"/>
          <w:b/>
          <w:lang w:val="ru-RU"/>
        </w:rPr>
        <w:t>491</w:t>
      </w:r>
      <w:r w:rsidR="007B36B5">
        <w:rPr>
          <w:rFonts w:ascii="Verdana" w:hAnsi="Verdana"/>
          <w:b/>
          <w:lang w:val="ru-RU"/>
        </w:rPr>
        <w:t>/</w:t>
      </w:r>
      <w:r w:rsidR="004A315C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4A315C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4A315C" w:rsidRPr="00A7399A" w:rsidRDefault="00F82CDF" w:rsidP="004A315C">
      <w:pPr>
        <w:jc w:val="both"/>
        <w:rPr>
          <w:rFonts w:ascii="Verdana" w:hAnsi="Verdana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9472E">
        <w:rPr>
          <w:rFonts w:ascii="Verdana" w:hAnsi="Verdana"/>
          <w:b/>
          <w:lang w:val="ru-RU"/>
        </w:rPr>
        <w:t xml:space="preserve">ПУП-ПРЗ за </w:t>
      </w:r>
      <w:r w:rsidR="004A315C">
        <w:rPr>
          <w:rFonts w:ascii="Verdana" w:hAnsi="Verdana"/>
          <w:b/>
          <w:lang w:val="bg-BG"/>
        </w:rPr>
        <w:t xml:space="preserve">промяна предназначението на </w:t>
      </w:r>
      <w:r w:rsidR="0079472E" w:rsidRPr="004A315C">
        <w:rPr>
          <w:rFonts w:ascii="Verdana" w:hAnsi="Verdana"/>
          <w:b/>
        </w:rPr>
        <w:t>ПИ</w:t>
      </w:r>
      <w:r w:rsidR="004A315C" w:rsidRPr="004A315C">
        <w:rPr>
          <w:rFonts w:ascii="Verdana" w:hAnsi="Verdana"/>
          <w:b/>
          <w:lang w:val="bg-BG"/>
        </w:rPr>
        <w:t xml:space="preserve"> № 060002, местност „Алван дере“ по КВС землище с. Паничери, община Хисаря, област Пловдив.</w:t>
      </w:r>
    </w:p>
    <w:p w:rsidR="00124237" w:rsidRDefault="00124237" w:rsidP="004A315C">
      <w:pPr>
        <w:jc w:val="both"/>
        <w:rPr>
          <w:rFonts w:ascii="Verdana" w:hAnsi="Verdana"/>
          <w:b/>
          <w:lang w:val="bg-BG"/>
        </w:rPr>
      </w:pPr>
    </w:p>
    <w:p w:rsidR="00D8490F" w:rsidRPr="00D8490F" w:rsidRDefault="00D8490F" w:rsidP="004A315C">
      <w:pPr>
        <w:jc w:val="both"/>
        <w:rPr>
          <w:rFonts w:ascii="Verdana" w:hAnsi="Verdana"/>
          <w:b/>
          <w:lang w:val="bg-BG"/>
        </w:rPr>
      </w:pPr>
    </w:p>
    <w:p w:rsidR="005763EB" w:rsidRPr="005745BD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="0079472E">
        <w:rPr>
          <w:rFonts w:ascii="Verdana" w:hAnsi="Verdana"/>
          <w:b/>
          <w:lang w:val="bg-BG"/>
        </w:rPr>
        <w:t xml:space="preserve">Уважаеми </w:t>
      </w:r>
      <w:r w:rsidR="005745BD">
        <w:rPr>
          <w:rFonts w:ascii="Verdana" w:hAnsi="Verdana"/>
          <w:b/>
          <w:lang w:val="bg-BG"/>
        </w:rPr>
        <w:t>Господ</w:t>
      </w:r>
      <w:r w:rsidR="00D8490F">
        <w:rPr>
          <w:rFonts w:ascii="Verdana" w:hAnsi="Verdana"/>
          <w:b/>
          <w:lang w:val="bg-BG"/>
        </w:rPr>
        <w:t>ин Цанев</w:t>
      </w:r>
      <w:r w:rsidR="005745BD">
        <w:rPr>
          <w:rFonts w:ascii="Verdana" w:hAnsi="Verdana"/>
          <w:b/>
          <w:lang w:val="bg-BG"/>
        </w:rPr>
        <w:t>,</w:t>
      </w: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77333B">
        <w:rPr>
          <w:rFonts w:ascii="Verdana" w:hAnsi="Verdana"/>
          <w:lang w:val="bg-BG"/>
        </w:rPr>
        <w:t>BG0002010</w:t>
      </w:r>
      <w:r w:rsidR="00D01CEA" w:rsidRPr="00D01CEA">
        <w:rPr>
          <w:rFonts w:ascii="Verdana" w:hAnsi="Verdana"/>
          <w:lang w:val="bg-BG"/>
        </w:rPr>
        <w:t xml:space="preserve"> „</w:t>
      </w:r>
      <w:r w:rsidR="0077333B">
        <w:rPr>
          <w:rFonts w:ascii="Verdana" w:hAnsi="Verdana"/>
          <w:lang w:val="bg-BG"/>
        </w:rPr>
        <w:t>Язовир Пясъчник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121845" w:rsidRPr="003A34A3" w:rsidRDefault="00121845" w:rsidP="00121845">
      <w:pPr>
        <w:ind w:right="-94" w:firstLine="709"/>
        <w:jc w:val="both"/>
        <w:rPr>
          <w:rFonts w:ascii="Verdana" w:hAnsi="Verdana"/>
        </w:rPr>
      </w:pPr>
      <w:r w:rsidRPr="003A34A3">
        <w:rPr>
          <w:rFonts w:ascii="Verdana" w:hAnsi="Verdana"/>
          <w:color w:val="FFFFFF"/>
          <w:lang w:val="bg-BG"/>
        </w:rPr>
        <w:t>Ви, че след приключване на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121845" w:rsidRDefault="0012184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5D498B" w:rsidRDefault="005D498B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726C49" w:rsidRDefault="00726C49" w:rsidP="005D498B">
      <w:pPr>
        <w:tabs>
          <w:tab w:val="left" w:pos="360"/>
        </w:tabs>
        <w:rPr>
          <w:rFonts w:ascii="Verdana" w:hAnsi="Verdana"/>
          <w:lang w:val="ru-RU"/>
        </w:rPr>
      </w:pPr>
      <w:bookmarkStart w:id="0" w:name="_GoBack"/>
      <w:bookmarkEnd w:id="0"/>
    </w:p>
    <w:sectPr w:rsidR="00726C49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BBFE4EB" wp14:editId="3BBE0F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AD5ADB" wp14:editId="0183680B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66C12D" wp14:editId="290DB710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0C2404" wp14:editId="5FCE6B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1C46E4" wp14:editId="55D84B7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2031A9B" wp14:editId="0C20931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5531234" wp14:editId="5EEE112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E1420B0" wp14:editId="1536E9E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B77D4E" wp14:editId="784F235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6B9B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557CD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792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15C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166B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333B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90F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1194B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15D14-C7BE-4C4E-A2A8-1895A506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819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8</cp:revision>
  <cp:lastPrinted>2017-06-16T12:54:00Z</cp:lastPrinted>
  <dcterms:created xsi:type="dcterms:W3CDTF">2017-06-16T12:45:00Z</dcterms:created>
  <dcterms:modified xsi:type="dcterms:W3CDTF">2019-09-26T09:50:00Z</dcterms:modified>
</cp:coreProperties>
</file>